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6893" w14:textId="77777777" w:rsidR="00065A30" w:rsidRPr="004303C6" w:rsidRDefault="00065A30" w:rsidP="00065A30">
      <w:pPr>
        <w:rPr>
          <w:rFonts w:cstheme="minorHAnsi"/>
          <w:b/>
          <w:i/>
          <w:sz w:val="32"/>
          <w:szCs w:val="28"/>
        </w:rPr>
      </w:pPr>
      <w:r w:rsidRPr="004303C6">
        <w:rPr>
          <w:rFonts w:cstheme="minorHAnsi"/>
          <w:b/>
          <w:i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ECCBD" wp14:editId="1D4169B2">
                <wp:simplePos x="0" y="0"/>
                <wp:positionH relativeFrom="margin">
                  <wp:posOffset>0</wp:posOffset>
                </wp:positionH>
                <wp:positionV relativeFrom="paragraph">
                  <wp:posOffset>297906</wp:posOffset>
                </wp:positionV>
                <wp:extent cx="4799965" cy="1905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996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DA6C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3.45pt" to="377.9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" strokecolor="red" strokeweight=".5pt">
                <v:stroke joinstyle="miter"/>
                <w10:wrap anchorx="margin"/>
              </v:line>
            </w:pict>
          </mc:Fallback>
        </mc:AlternateContent>
      </w:r>
      <w:r w:rsidR="00A233D5" w:rsidRPr="004303C6">
        <w:rPr>
          <w:rFonts w:cstheme="minorHAnsi"/>
          <w:b/>
          <w:i/>
          <w:sz w:val="40"/>
          <w:szCs w:val="28"/>
        </w:rPr>
        <w:t>Facilities &amp; Operations Department</w:t>
      </w:r>
    </w:p>
    <w:p w14:paraId="5E3ECF87" w14:textId="77777777" w:rsidR="007D691E" w:rsidRPr="004303C6" w:rsidRDefault="003F45ED" w:rsidP="005D78D8">
      <w:pPr>
        <w:rPr>
          <w:rFonts w:cstheme="minorHAnsi"/>
          <w:sz w:val="40"/>
        </w:rPr>
      </w:pPr>
      <w:r w:rsidRPr="004303C6">
        <w:rPr>
          <w:rFonts w:cstheme="minorHAnsi"/>
          <w:sz w:val="24"/>
        </w:rPr>
        <w:t xml:space="preserve">Oak Park </w:t>
      </w:r>
      <w:r w:rsidR="00A233D5" w:rsidRPr="004303C6">
        <w:rPr>
          <w:rFonts w:cstheme="minorHAnsi"/>
          <w:sz w:val="24"/>
        </w:rPr>
        <w:t>School District</w:t>
      </w:r>
      <w:r w:rsidRPr="004303C6">
        <w:rPr>
          <w:rFonts w:cstheme="minorHAnsi"/>
          <w:sz w:val="24"/>
        </w:rPr>
        <w:t xml:space="preserve">, </w:t>
      </w:r>
      <w:r w:rsidR="00A233D5" w:rsidRPr="004303C6">
        <w:rPr>
          <w:rFonts w:cstheme="minorHAnsi"/>
          <w:sz w:val="24"/>
        </w:rPr>
        <w:t>13900</w:t>
      </w:r>
      <w:r w:rsidRPr="004303C6">
        <w:rPr>
          <w:rFonts w:cstheme="minorHAnsi"/>
          <w:sz w:val="24"/>
        </w:rPr>
        <w:t xml:space="preserve"> </w:t>
      </w:r>
      <w:r w:rsidR="00A233D5" w:rsidRPr="004303C6">
        <w:rPr>
          <w:rFonts w:cstheme="minorHAnsi"/>
          <w:sz w:val="24"/>
        </w:rPr>
        <w:t>Granzon</w:t>
      </w:r>
      <w:r w:rsidR="005D78D8" w:rsidRPr="004303C6">
        <w:rPr>
          <w:rFonts w:cstheme="minorHAnsi"/>
          <w:sz w:val="24"/>
        </w:rPr>
        <w:t>,</w:t>
      </w:r>
      <w:r w:rsidRPr="004303C6">
        <w:rPr>
          <w:rFonts w:cstheme="minorHAnsi"/>
          <w:sz w:val="24"/>
        </w:rPr>
        <w:t xml:space="preserve"> Oak Park, MI  48237</w:t>
      </w:r>
    </w:p>
    <w:p w14:paraId="2AAC5F43" w14:textId="77777777" w:rsidR="002C5957" w:rsidRPr="004F3F36" w:rsidRDefault="00F156EC" w:rsidP="002C5957">
      <w:pPr>
        <w:rPr>
          <w:u w:val="single"/>
        </w:rPr>
      </w:pPr>
      <w:r w:rsidRPr="00A45639"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1" layoutInCell="1" allowOverlap="0" wp14:anchorId="71808F07" wp14:editId="6BFBF6AD">
            <wp:simplePos x="0" y="0"/>
            <wp:positionH relativeFrom="column">
              <wp:posOffset>5400675</wp:posOffset>
            </wp:positionH>
            <wp:positionV relativeFrom="margin">
              <wp:posOffset>-76200</wp:posOffset>
            </wp:positionV>
            <wp:extent cx="1023620" cy="1325880"/>
            <wp:effectExtent l="0" t="0" r="5080" b="762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PS-Logo_Mai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F526D" w14:textId="77777777" w:rsidR="004F3F36" w:rsidRDefault="004F3F36" w:rsidP="00122E25">
      <w:pPr>
        <w:spacing w:after="0"/>
        <w:jc w:val="center"/>
        <w:rPr>
          <w:b/>
          <w:sz w:val="24"/>
          <w:u w:val="single"/>
        </w:rPr>
      </w:pPr>
      <w:r w:rsidRPr="004F3F36">
        <w:rPr>
          <w:b/>
          <w:sz w:val="24"/>
          <w:u w:val="single"/>
        </w:rPr>
        <w:t>Food Service Catering Process</w:t>
      </w:r>
    </w:p>
    <w:p w14:paraId="1FFAF248" w14:textId="6742DF94" w:rsidR="00122E25" w:rsidRDefault="00122E25" w:rsidP="00122E25">
      <w:pPr>
        <w:spacing w:after="0"/>
        <w:jc w:val="center"/>
        <w:rPr>
          <w:b/>
        </w:rPr>
      </w:pPr>
      <w:r w:rsidRPr="00122E25">
        <w:rPr>
          <w:b/>
        </w:rPr>
        <w:t xml:space="preserve">Revised </w:t>
      </w:r>
      <w:r w:rsidR="004D25EA">
        <w:rPr>
          <w:b/>
        </w:rPr>
        <w:t>August 7</w:t>
      </w:r>
      <w:r w:rsidR="002659D4">
        <w:rPr>
          <w:b/>
        </w:rPr>
        <w:t>, 2025</w:t>
      </w:r>
    </w:p>
    <w:p w14:paraId="2A2EAC1A" w14:textId="77777777" w:rsidR="002659D4" w:rsidRPr="00122E25" w:rsidRDefault="002659D4" w:rsidP="00122E25">
      <w:pPr>
        <w:spacing w:after="0"/>
        <w:jc w:val="center"/>
        <w:rPr>
          <w:b/>
        </w:rPr>
      </w:pPr>
    </w:p>
    <w:p w14:paraId="5B9B72C2" w14:textId="772E7FBA" w:rsidR="004F3F36" w:rsidRPr="00D23F92" w:rsidRDefault="004F3F36" w:rsidP="004F3F36">
      <w:pPr>
        <w:rPr>
          <w:b/>
        </w:rPr>
      </w:pPr>
      <w:r w:rsidRPr="00D23F92">
        <w:rPr>
          <w:b/>
        </w:rPr>
        <w:t>Internal Staff</w:t>
      </w:r>
      <w:r w:rsidR="003F2161">
        <w:rPr>
          <w:b/>
        </w:rPr>
        <w:t xml:space="preserve"> Events</w:t>
      </w:r>
    </w:p>
    <w:p w14:paraId="24F71741" w14:textId="4C6266AC" w:rsidR="00072D85" w:rsidRDefault="004D25EA" w:rsidP="00BE2087">
      <w:pPr>
        <w:numPr>
          <w:ilvl w:val="0"/>
          <w:numId w:val="2"/>
        </w:numPr>
        <w:spacing w:after="0" w:line="240" w:lineRule="auto"/>
      </w:pPr>
      <w:r>
        <w:t>Building level c</w:t>
      </w:r>
      <w:r w:rsidR="00072D85">
        <w:t xml:space="preserve">atering events </w:t>
      </w:r>
      <w:r w:rsidR="00E970AF">
        <w:t xml:space="preserve">associated with district general fund </w:t>
      </w:r>
      <w:r w:rsidR="00072D85">
        <w:t xml:space="preserve">will not be approved for any professional development, staff meetings, or other staff-related activities. </w:t>
      </w:r>
    </w:p>
    <w:p w14:paraId="1AFABC8B" w14:textId="41CCAE73" w:rsidR="00E970AF" w:rsidRDefault="00E970AF" w:rsidP="00E970AF">
      <w:pPr>
        <w:pStyle w:val="ListParagraph"/>
        <w:numPr>
          <w:ilvl w:val="0"/>
          <w:numId w:val="2"/>
        </w:numPr>
      </w:pPr>
      <w:r w:rsidRPr="00E970AF">
        <w:rPr>
          <w:b/>
        </w:rPr>
        <w:t>Only</w:t>
      </w:r>
      <w:r w:rsidRPr="00E970AF">
        <w:t xml:space="preserve"> events with an </w:t>
      </w:r>
      <w:r w:rsidRPr="00E970AF">
        <w:rPr>
          <w:b/>
        </w:rPr>
        <w:t xml:space="preserve">approved </w:t>
      </w:r>
      <w:r w:rsidR="004D25EA">
        <w:rPr>
          <w:b/>
        </w:rPr>
        <w:t xml:space="preserve">grant </w:t>
      </w:r>
      <w:r w:rsidRPr="00E970AF">
        <w:rPr>
          <w:b/>
        </w:rPr>
        <w:t>account number</w:t>
      </w:r>
      <w:r w:rsidRPr="00E970AF">
        <w:t xml:space="preserve">, as exactly indicated within the </w:t>
      </w:r>
      <w:r w:rsidRPr="00E970AF">
        <w:rPr>
          <w:b/>
        </w:rPr>
        <w:t>grant application</w:t>
      </w:r>
      <w:r w:rsidRPr="00E970AF">
        <w:t xml:space="preserve"> (with available funds) will be approved. </w:t>
      </w:r>
    </w:p>
    <w:p w14:paraId="776C0FEA" w14:textId="304AE55F" w:rsidR="00E970AF" w:rsidRPr="004D25EA" w:rsidRDefault="00E970AF" w:rsidP="00E970AF">
      <w:pPr>
        <w:pStyle w:val="ListParagraph"/>
        <w:numPr>
          <w:ilvl w:val="1"/>
          <w:numId w:val="2"/>
        </w:numPr>
      </w:pPr>
      <w:r w:rsidRPr="00E970AF">
        <w:t xml:space="preserve">Light refreshments only. </w:t>
      </w:r>
      <w:r w:rsidRPr="00E970AF">
        <w:rPr>
          <w:b/>
        </w:rPr>
        <w:t>No full course meals</w:t>
      </w:r>
    </w:p>
    <w:p w14:paraId="116BDB2F" w14:textId="0805AD1B" w:rsidR="004D25EA" w:rsidRDefault="004D25EA" w:rsidP="00E970AF">
      <w:pPr>
        <w:pStyle w:val="ListParagraph"/>
        <w:numPr>
          <w:ilvl w:val="1"/>
          <w:numId w:val="2"/>
        </w:numPr>
      </w:pPr>
      <w:r>
        <w:t xml:space="preserve">Allowable: Parent Involvement events, Student snacks, Student Mentoring/PBIS. </w:t>
      </w:r>
    </w:p>
    <w:p w14:paraId="444E3DD6" w14:textId="449558D0" w:rsidR="004D25EA" w:rsidRPr="00E970AF" w:rsidRDefault="004D25EA" w:rsidP="00E970AF">
      <w:pPr>
        <w:pStyle w:val="ListParagraph"/>
        <w:numPr>
          <w:ilvl w:val="1"/>
          <w:numId w:val="2"/>
        </w:numPr>
      </w:pPr>
      <w:r>
        <w:t>No food purchases for direct staff related events are allowed</w:t>
      </w:r>
    </w:p>
    <w:p w14:paraId="3975B9CD" w14:textId="77777777" w:rsidR="004D25EA" w:rsidRDefault="004D25EA" w:rsidP="004F3F36">
      <w:pPr>
        <w:rPr>
          <w:b/>
        </w:rPr>
      </w:pPr>
    </w:p>
    <w:p w14:paraId="716ACA7E" w14:textId="7DD397DB" w:rsidR="004F3F36" w:rsidRPr="00D23F92" w:rsidRDefault="004F3F36" w:rsidP="004F3F36">
      <w:pPr>
        <w:rPr>
          <w:b/>
        </w:rPr>
      </w:pPr>
      <w:r w:rsidRPr="00D23F92">
        <w:rPr>
          <w:b/>
        </w:rPr>
        <w:t>Events hosted by the District but sponsored by another entity/provider</w:t>
      </w:r>
    </w:p>
    <w:p w14:paraId="28E7470D" w14:textId="77777777" w:rsidR="004F3F36" w:rsidRPr="00D23F92" w:rsidRDefault="004F3F36" w:rsidP="004F3F36">
      <w:pPr>
        <w:numPr>
          <w:ilvl w:val="0"/>
          <w:numId w:val="4"/>
        </w:numPr>
        <w:spacing w:after="0" w:line="240" w:lineRule="auto"/>
        <w:rPr>
          <w:b/>
        </w:rPr>
      </w:pPr>
      <w:r w:rsidRPr="00D23F92">
        <w:t>Coordination of food services may be provided.</w:t>
      </w:r>
    </w:p>
    <w:p w14:paraId="4B9D7A30" w14:textId="77777777" w:rsidR="004F3F36" w:rsidRPr="00D23F92" w:rsidRDefault="004F3F36" w:rsidP="004F3F36">
      <w:pPr>
        <w:numPr>
          <w:ilvl w:val="0"/>
          <w:numId w:val="4"/>
        </w:numPr>
        <w:spacing w:after="0" w:line="240" w:lineRule="auto"/>
        <w:rPr>
          <w:b/>
        </w:rPr>
      </w:pPr>
      <w:r w:rsidRPr="00D23F92">
        <w:t xml:space="preserve">Cost for food services must be </w:t>
      </w:r>
      <w:r w:rsidRPr="00D23F92">
        <w:rPr>
          <w:b/>
        </w:rPr>
        <w:t>included</w:t>
      </w:r>
      <w:r w:rsidRPr="00D23F92">
        <w:t xml:space="preserve"> in registration fees and paid for by the responsible party (provider).</w:t>
      </w:r>
    </w:p>
    <w:p w14:paraId="736573AD" w14:textId="77777777" w:rsidR="004F3F36" w:rsidRPr="00D23F92" w:rsidRDefault="004F3F36" w:rsidP="004F3F36">
      <w:pPr>
        <w:numPr>
          <w:ilvl w:val="0"/>
          <w:numId w:val="4"/>
        </w:numPr>
        <w:spacing w:after="0" w:line="240" w:lineRule="auto"/>
        <w:rPr>
          <w:b/>
        </w:rPr>
      </w:pPr>
      <w:r>
        <w:t>Oak Park School District</w:t>
      </w:r>
      <w:r w:rsidRPr="00D23F92">
        <w:t xml:space="preserve"> funds will not be used to pay for food service for hosted events.</w:t>
      </w:r>
    </w:p>
    <w:p w14:paraId="77D69308" w14:textId="77777777" w:rsidR="004D25EA" w:rsidRDefault="004D25EA" w:rsidP="004F3F36">
      <w:pPr>
        <w:rPr>
          <w:b/>
        </w:rPr>
      </w:pPr>
    </w:p>
    <w:p w14:paraId="0D7EE202" w14:textId="46D1C099" w:rsidR="004F3F36" w:rsidRPr="001D0848" w:rsidRDefault="004F3F36" w:rsidP="004F3F36">
      <w:pPr>
        <w:rPr>
          <w:b/>
        </w:rPr>
      </w:pPr>
      <w:r w:rsidRPr="001D0848">
        <w:rPr>
          <w:b/>
        </w:rPr>
        <w:t xml:space="preserve">For all events listed above, the following steps must take place; </w:t>
      </w:r>
    </w:p>
    <w:p w14:paraId="57B1127C" w14:textId="644D4924" w:rsidR="004F3F36" w:rsidRDefault="004F3F36" w:rsidP="004F3F36">
      <w:pPr>
        <w:pStyle w:val="ListParagraph"/>
        <w:numPr>
          <w:ilvl w:val="0"/>
          <w:numId w:val="5"/>
        </w:numPr>
      </w:pPr>
      <w:r>
        <w:t>A Food Service Catering Event form (see attached) must be completed with an account number.</w:t>
      </w:r>
      <w:r w:rsidR="001D0848">
        <w:t xml:space="preserve"> If there is no account number on the form, the catering request will be denied.</w:t>
      </w:r>
      <w:r w:rsidR="00BC21ED">
        <w:t xml:space="preserve"> </w:t>
      </w:r>
    </w:p>
    <w:p w14:paraId="03FBE258" w14:textId="5868C81C" w:rsidR="004D25EA" w:rsidRDefault="004D25EA" w:rsidP="004F3F36">
      <w:pPr>
        <w:pStyle w:val="ListParagraph"/>
        <w:numPr>
          <w:ilvl w:val="0"/>
          <w:numId w:val="5"/>
        </w:numPr>
      </w:pPr>
      <w:r>
        <w:t xml:space="preserve">A copy of the current budget with associated account string must be provided to verify availability of funds. </w:t>
      </w:r>
    </w:p>
    <w:p w14:paraId="3F1EFBE2" w14:textId="49F5E458" w:rsidR="004F3F36" w:rsidRDefault="004F3F36" w:rsidP="004F3F36">
      <w:pPr>
        <w:pStyle w:val="ListParagraph"/>
        <w:numPr>
          <w:ilvl w:val="0"/>
          <w:numId w:val="5"/>
        </w:numPr>
      </w:pPr>
      <w:r>
        <w:t xml:space="preserve">The </w:t>
      </w:r>
      <w:r w:rsidR="009E6657">
        <w:t>agenda or</w:t>
      </w:r>
      <w:r>
        <w:t xml:space="preserve"> event flyer must be</w:t>
      </w:r>
      <w:r w:rsidR="001D0848">
        <w:t xml:space="preserve"> attached to the </w:t>
      </w:r>
      <w:r>
        <w:t xml:space="preserve">completed form. </w:t>
      </w:r>
    </w:p>
    <w:p w14:paraId="22B1E8F7" w14:textId="0AB55440" w:rsidR="004F3F36" w:rsidRDefault="004F3F36" w:rsidP="004F3F36">
      <w:pPr>
        <w:pStyle w:val="ListParagraph"/>
        <w:numPr>
          <w:ilvl w:val="0"/>
          <w:numId w:val="5"/>
        </w:numPr>
      </w:pPr>
      <w:r>
        <w:t xml:space="preserve">The catering event form must be signed by </w:t>
      </w:r>
      <w:r w:rsidR="004E6651">
        <w:t>the</w:t>
      </w:r>
      <w:r>
        <w:t xml:space="preserve"> building Administrator, </w:t>
      </w:r>
      <w:r w:rsidR="001A30F7">
        <w:t>Executive Director of Business and Finance</w:t>
      </w:r>
      <w:r w:rsidR="007C34CE">
        <w:t>,</w:t>
      </w:r>
      <w:r>
        <w:t xml:space="preserve"> </w:t>
      </w:r>
      <w:r w:rsidR="003E6742">
        <w:t xml:space="preserve">Director of Operations, </w:t>
      </w:r>
      <w:r>
        <w:t>and the Superintendent</w:t>
      </w:r>
      <w:r w:rsidR="003E6742">
        <w:t xml:space="preserve"> (In that order). </w:t>
      </w:r>
    </w:p>
    <w:p w14:paraId="0F3EF826" w14:textId="052B8335" w:rsidR="004F3F36" w:rsidRDefault="004F3F36" w:rsidP="004F3F36">
      <w:pPr>
        <w:pStyle w:val="ListParagraph"/>
        <w:numPr>
          <w:ilvl w:val="0"/>
          <w:numId w:val="5"/>
        </w:numPr>
      </w:pPr>
      <w:r>
        <w:t xml:space="preserve">Forms must be submitted </w:t>
      </w:r>
      <w:r w:rsidR="00A30804">
        <w:t>to the Superintendent at</w:t>
      </w:r>
      <w:r>
        <w:t xml:space="preserve"> least two weeks in advance for processing. </w:t>
      </w:r>
    </w:p>
    <w:p w14:paraId="7DC27BC7" w14:textId="7945D663" w:rsidR="001D0848" w:rsidRDefault="004F3F36" w:rsidP="001D0848">
      <w:pPr>
        <w:pStyle w:val="ListParagraph"/>
        <w:numPr>
          <w:ilvl w:val="0"/>
          <w:numId w:val="5"/>
        </w:numPr>
      </w:pPr>
      <w:r>
        <w:t xml:space="preserve">Once the form has been signed by all departments, </w:t>
      </w:r>
      <w:r w:rsidR="001D0848">
        <w:t xml:space="preserve">the completed form will be sent back to the requestor and/or the building Administrator for processing with the Food Service Department. </w:t>
      </w:r>
    </w:p>
    <w:p w14:paraId="073E9824" w14:textId="4FC3A230" w:rsidR="009E6657" w:rsidRDefault="009E6657" w:rsidP="009E6657">
      <w:r>
        <w:t xml:space="preserve">*Please note* It is the responsibility of the building Administrator to obtain signatures on the catering forms after Austin provides the quote to the building </w:t>
      </w:r>
      <w:r w:rsidR="0028690D">
        <w:t>Administrator</w:t>
      </w:r>
      <w:r>
        <w:t xml:space="preserve">. </w:t>
      </w:r>
    </w:p>
    <w:p w14:paraId="2913876B" w14:textId="15FC20D3" w:rsidR="004F3F36" w:rsidRDefault="004F3F36" w:rsidP="004F3F36"/>
    <w:p w14:paraId="0484004B" w14:textId="026871D2" w:rsidR="004E6651" w:rsidRPr="00D23F92" w:rsidRDefault="004E6651" w:rsidP="004F3F36"/>
    <w:sectPr w:rsidR="004E6651" w:rsidRPr="00D23F92" w:rsidSect="003F21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0561E" w14:textId="77777777" w:rsidR="005369D8" w:rsidRDefault="005369D8" w:rsidP="001E2C4E">
      <w:pPr>
        <w:spacing w:after="0" w:line="240" w:lineRule="auto"/>
      </w:pPr>
      <w:r>
        <w:separator/>
      </w:r>
    </w:p>
  </w:endnote>
  <w:endnote w:type="continuationSeparator" w:id="0">
    <w:p w14:paraId="76AF5DFD" w14:textId="77777777" w:rsidR="005369D8" w:rsidRDefault="005369D8" w:rsidP="001E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34B60" w14:textId="77777777" w:rsidR="005369D8" w:rsidRDefault="005369D8" w:rsidP="001E2C4E">
      <w:pPr>
        <w:spacing w:after="0" w:line="240" w:lineRule="auto"/>
      </w:pPr>
      <w:r>
        <w:separator/>
      </w:r>
    </w:p>
  </w:footnote>
  <w:footnote w:type="continuationSeparator" w:id="0">
    <w:p w14:paraId="6A5033AC" w14:textId="77777777" w:rsidR="005369D8" w:rsidRDefault="005369D8" w:rsidP="001E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759D4"/>
    <w:multiLevelType w:val="hybridMultilevel"/>
    <w:tmpl w:val="DCF4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E2C16"/>
    <w:multiLevelType w:val="hybridMultilevel"/>
    <w:tmpl w:val="1376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20F34"/>
    <w:multiLevelType w:val="hybridMultilevel"/>
    <w:tmpl w:val="220C6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7B88"/>
    <w:multiLevelType w:val="hybridMultilevel"/>
    <w:tmpl w:val="CFC44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6693D"/>
    <w:multiLevelType w:val="hybridMultilevel"/>
    <w:tmpl w:val="2512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60881">
    <w:abstractNumId w:val="3"/>
  </w:num>
  <w:num w:numId="2" w16cid:durableId="1753625474">
    <w:abstractNumId w:val="4"/>
  </w:num>
  <w:num w:numId="3" w16cid:durableId="650326508">
    <w:abstractNumId w:val="0"/>
  </w:num>
  <w:num w:numId="4" w16cid:durableId="1761486515">
    <w:abstractNumId w:val="1"/>
  </w:num>
  <w:num w:numId="5" w16cid:durableId="1211501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EC"/>
    <w:rsid w:val="00013ECE"/>
    <w:rsid w:val="00016D3B"/>
    <w:rsid w:val="00065A30"/>
    <w:rsid w:val="00072D85"/>
    <w:rsid w:val="00090701"/>
    <w:rsid w:val="000916E2"/>
    <w:rsid w:val="000F2760"/>
    <w:rsid w:val="001032A5"/>
    <w:rsid w:val="00122E25"/>
    <w:rsid w:val="001A30F7"/>
    <w:rsid w:val="001C28B1"/>
    <w:rsid w:val="001D0848"/>
    <w:rsid w:val="001E2C4E"/>
    <w:rsid w:val="001E5BB2"/>
    <w:rsid w:val="001F773D"/>
    <w:rsid w:val="00223921"/>
    <w:rsid w:val="00231E48"/>
    <w:rsid w:val="002532F4"/>
    <w:rsid w:val="002659D4"/>
    <w:rsid w:val="0028690D"/>
    <w:rsid w:val="002C5957"/>
    <w:rsid w:val="002E2E6A"/>
    <w:rsid w:val="00324815"/>
    <w:rsid w:val="003332DB"/>
    <w:rsid w:val="003C2EC8"/>
    <w:rsid w:val="003E6742"/>
    <w:rsid w:val="003F2161"/>
    <w:rsid w:val="003F45ED"/>
    <w:rsid w:val="004303C6"/>
    <w:rsid w:val="00457BFA"/>
    <w:rsid w:val="004D1F0C"/>
    <w:rsid w:val="004D25EA"/>
    <w:rsid w:val="004E6651"/>
    <w:rsid w:val="004F3F36"/>
    <w:rsid w:val="005369D8"/>
    <w:rsid w:val="00537A24"/>
    <w:rsid w:val="00557789"/>
    <w:rsid w:val="00586929"/>
    <w:rsid w:val="005B5D6E"/>
    <w:rsid w:val="005D78D8"/>
    <w:rsid w:val="00622231"/>
    <w:rsid w:val="006A0B5F"/>
    <w:rsid w:val="006C54EC"/>
    <w:rsid w:val="00704B7B"/>
    <w:rsid w:val="007247E0"/>
    <w:rsid w:val="0079547E"/>
    <w:rsid w:val="007C0944"/>
    <w:rsid w:val="007C34CE"/>
    <w:rsid w:val="007D691E"/>
    <w:rsid w:val="007E46E0"/>
    <w:rsid w:val="00925274"/>
    <w:rsid w:val="00936CAE"/>
    <w:rsid w:val="00945BAB"/>
    <w:rsid w:val="009E6657"/>
    <w:rsid w:val="009F73B8"/>
    <w:rsid w:val="00A233D5"/>
    <w:rsid w:val="00A30804"/>
    <w:rsid w:val="00A44D3E"/>
    <w:rsid w:val="00A60C4C"/>
    <w:rsid w:val="00AD1F13"/>
    <w:rsid w:val="00B26F7C"/>
    <w:rsid w:val="00BC21ED"/>
    <w:rsid w:val="00BD4089"/>
    <w:rsid w:val="00C24E89"/>
    <w:rsid w:val="00C57F47"/>
    <w:rsid w:val="00D459A9"/>
    <w:rsid w:val="00D53383"/>
    <w:rsid w:val="00D834C0"/>
    <w:rsid w:val="00DE21CA"/>
    <w:rsid w:val="00DE5FFF"/>
    <w:rsid w:val="00E55DBF"/>
    <w:rsid w:val="00E970AF"/>
    <w:rsid w:val="00EB54D0"/>
    <w:rsid w:val="00EF42E3"/>
    <w:rsid w:val="00F156EC"/>
    <w:rsid w:val="00F74772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E5C85"/>
  <w15:chartTrackingRefBased/>
  <w15:docId w15:val="{A1824AF5-9545-4746-B331-5827008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C4E"/>
  </w:style>
  <w:style w:type="paragraph" w:styleId="Footer">
    <w:name w:val="footer"/>
    <w:basedOn w:val="Normal"/>
    <w:link w:val="FooterChar"/>
    <w:uiPriority w:val="99"/>
    <w:unhideWhenUsed/>
    <w:rsid w:val="001E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C4E"/>
  </w:style>
  <w:style w:type="paragraph" w:styleId="NormalWeb">
    <w:name w:val="Normal (Web)"/>
    <w:basedOn w:val="Normal"/>
    <w:uiPriority w:val="99"/>
    <w:semiHidden/>
    <w:unhideWhenUsed/>
    <w:rsid w:val="001E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0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3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D95B2-9A51-4B5F-AC55-7BF5A281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OPSD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Greer, Pat</dc:creator>
  <cp:keywords/>
  <dc:description/>
  <cp:lastModifiedBy>Tiffany Cavill</cp:lastModifiedBy>
  <cp:revision>2</cp:revision>
  <cp:lastPrinted>2024-10-18T18:10:00Z</cp:lastPrinted>
  <dcterms:created xsi:type="dcterms:W3CDTF">2025-08-07T14:33:00Z</dcterms:created>
  <dcterms:modified xsi:type="dcterms:W3CDTF">2025-08-07T14:33:00Z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a465f9e5422d00ca246d05ebe65b4278dc50c562558b3577ff8377dee8f5d0a6</vt:lpwstr>
  </property>
</Properties>
</file>